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52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222073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13верес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ня 2024 року                    м. </w:t>
      </w:r>
      <w:proofErr w:type="spellStart"/>
      <w:r w:rsidR="001F2537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№ </w:t>
      </w:r>
    </w:p>
    <w:p w:rsidR="00410952" w:rsidRDefault="00410952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97732C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</w:t>
      </w:r>
      <w:r w:rsidR="0097732C">
        <w:rPr>
          <w:rFonts w:ascii="Times New Roman" w:hAnsi="Times New Roman" w:cs="Times New Roman"/>
          <w:sz w:val="28"/>
          <w:szCs w:val="28"/>
          <w:lang w:val="uk-UA"/>
        </w:rPr>
        <w:t>ого аукціону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410952">
      <w:pPr>
        <w:tabs>
          <w:tab w:val="left" w:pos="709"/>
        </w:tabs>
        <w:spacing w:after="0" w:line="240" w:lineRule="auto"/>
        <w:jc w:val="both"/>
      </w:pPr>
    </w:p>
    <w:p w:rsidR="00410952" w:rsidRDefault="001F2537" w:rsidP="00CE5B1B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410952" w:rsidRDefault="001F25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10952" w:rsidRPr="002463E9" w:rsidRDefault="0097732C" w:rsidP="00CE5B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. Затвердити протокол електронного аукціону</w:t>
      </w:r>
      <w:r w:rsidR="001F2537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>05</w:t>
      </w:r>
      <w:r w:rsidR="001F2537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>верес</w:t>
      </w:r>
      <w:r w:rsidR="001F2537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ня 2024 року №</w:t>
      </w:r>
      <w:r w:rsidR="00CE5B1B">
        <w:rPr>
          <w:b/>
          <w:lang w:val="uk-UA"/>
        </w:rPr>
        <w:t> </w:t>
      </w:r>
      <w:r w:rsidR="002463E9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LLE001-UA-20240</w:t>
      </w:r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>827</w:t>
      </w:r>
      <w:r w:rsidR="002463E9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-</w:t>
      </w:r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>71316</w:t>
      </w:r>
      <w:r w:rsidR="001F2537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 визнання переможцем електронного аукціону на право оренди</w:t>
      </w:r>
      <w:r w:rsidR="00ED6CCB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нежитлов</w:t>
      </w:r>
      <w:r w:rsidR="0022207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ED6CCB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6CCB" w:rsidRPr="002463E9">
        <w:rPr>
          <w:rFonts w:ascii="Times New Roman" w:hAnsi="Times New Roman"/>
          <w:sz w:val="28"/>
          <w:szCs w:val="28"/>
          <w:lang w:val="uk-UA"/>
        </w:rPr>
        <w:t>приміщен</w:t>
      </w:r>
      <w:r w:rsidR="00222073">
        <w:rPr>
          <w:rFonts w:ascii="Times New Roman" w:hAnsi="Times New Roman"/>
          <w:sz w:val="28"/>
          <w:szCs w:val="28"/>
          <w:lang w:val="uk-UA"/>
        </w:rPr>
        <w:t>ь</w:t>
      </w:r>
      <w:r w:rsidR="00CE5B1B">
        <w:rPr>
          <w:rFonts w:ascii="Times New Roman" w:hAnsi="Times New Roman"/>
          <w:sz w:val="28"/>
          <w:szCs w:val="28"/>
          <w:lang w:val="uk-UA"/>
        </w:rPr>
        <w:t>,</w:t>
      </w:r>
      <w:r w:rsidR="00222073">
        <w:rPr>
          <w:rFonts w:ascii="Times New Roman" w:hAnsi="Times New Roman"/>
          <w:sz w:val="28"/>
          <w:szCs w:val="28"/>
          <w:lang w:val="uk-UA"/>
        </w:rPr>
        <w:t xml:space="preserve"> кімнат </w:t>
      </w:r>
      <w:r w:rsidR="00CE5B1B">
        <w:rPr>
          <w:rFonts w:ascii="Times New Roman" w:hAnsi="Times New Roman" w:cs="Times New Roman"/>
          <w:sz w:val="28"/>
          <w:szCs w:val="28"/>
          <w:lang w:val="uk-UA"/>
        </w:rPr>
        <w:t>№ 45,46,47, загальною площею 37,7 кв. м</w:t>
      </w:r>
      <w:r w:rsidR="002220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220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розташованих за адресою: </w:t>
      </w:r>
      <w:r w:rsidR="00CE5B1B">
        <w:rPr>
          <w:rFonts w:ascii="Times New Roman" w:hAnsi="Times New Roman" w:cs="Times New Roman"/>
          <w:sz w:val="28"/>
          <w:szCs w:val="28"/>
          <w:lang w:val="uk-UA"/>
        </w:rPr>
        <w:t xml:space="preserve">вул. Покровська, 16, </w:t>
      </w:r>
      <w:proofErr w:type="spellStart"/>
      <w:r w:rsidR="00CE5B1B">
        <w:rPr>
          <w:rFonts w:ascii="Times New Roman" w:hAnsi="Times New Roman" w:cs="Times New Roman"/>
          <w:sz w:val="28"/>
          <w:szCs w:val="28"/>
          <w:lang w:val="uk-UA"/>
        </w:rPr>
        <w:t>м. Решетилі</w:t>
      </w:r>
      <w:proofErr w:type="spellEnd"/>
      <w:r w:rsidR="00CE5B1B">
        <w:rPr>
          <w:rFonts w:ascii="Times New Roman" w:hAnsi="Times New Roman" w:cs="Times New Roman"/>
          <w:sz w:val="28"/>
          <w:szCs w:val="28"/>
          <w:lang w:val="uk-UA"/>
        </w:rPr>
        <w:t>вка Полтавського району</w:t>
      </w:r>
      <w:r w:rsidR="00222073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області</w:t>
      </w:r>
      <w:r w:rsidR="00CE5B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22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537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фізичну особу</w:t>
      </w:r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>Платко</w:t>
      </w:r>
      <w:proofErr w:type="spellEnd"/>
      <w:r w:rsidR="00222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Ірину Володимирівну</w:t>
      </w:r>
      <w:r w:rsidR="00ED6CCB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410952" w:rsidRDefault="001F2537" w:rsidP="00CE5B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63E9">
        <w:rPr>
          <w:rFonts w:ascii="Times New Roman" w:hAnsi="Times New Roman"/>
          <w:sz w:val="28"/>
          <w:szCs w:val="28"/>
          <w:lang w:val="uk-UA"/>
        </w:rPr>
        <w:t>2. Відділу з юридичних</w:t>
      </w:r>
      <w:r>
        <w:rPr>
          <w:rFonts w:ascii="Times New Roman" w:hAnsi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/>
        </w:rPr>
        <w:t>итань та управління комунальним майном виконавчого комітету міської ради (</w:t>
      </w:r>
      <w:proofErr w:type="spellStart"/>
      <w:r w:rsidR="00145F10">
        <w:rPr>
          <w:rFonts w:ascii="Times New Roman" w:hAnsi="Times New Roman" w:cs="Times New Roman"/>
          <w:sz w:val="28"/>
          <w:szCs w:val="28"/>
          <w:lang w:val="uk-UA"/>
        </w:rPr>
        <w:t>Зигаленко</w:t>
      </w:r>
      <w:proofErr w:type="spellEnd"/>
      <w:r w:rsidR="00145F10">
        <w:rPr>
          <w:rFonts w:ascii="Times New Roman" w:hAnsi="Times New Roman" w:cs="Times New Roman"/>
          <w:sz w:val="28"/>
          <w:szCs w:val="28"/>
          <w:lang w:val="uk-UA"/>
        </w:rPr>
        <w:t xml:space="preserve"> Віктор</w:t>
      </w:r>
      <w:r>
        <w:rPr>
          <w:rFonts w:ascii="Times New Roman" w:hAnsi="Times New Roman" w:cs="Times New Roman"/>
          <w:sz w:val="28"/>
          <w:szCs w:val="28"/>
          <w:lang w:val="uk-UA"/>
        </w:rPr>
        <w:t>) провес</w:t>
      </w:r>
      <w:r w:rsidR="00ED6CCB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договору оренди з переможцем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аукціону.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 w:rsidP="00CE5B1B">
      <w:pPr>
        <w:pStyle w:val="aa"/>
        <w:rPr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6CCB" w:rsidRDefault="00ED6CC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6CCB" w:rsidRDefault="00ED6CC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6CCB" w:rsidRDefault="00ED6CC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6CCB" w:rsidRDefault="00ED6CC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6CCB" w:rsidRDefault="00ED6CC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E5B1B" w:rsidRDefault="00CE5B1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E5B1B" w:rsidRDefault="00CE5B1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1" w:name="_GoBack"/>
      <w:bookmarkEnd w:id="1"/>
    </w:p>
    <w:sectPr w:rsidR="00CE5B1B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20A" w:rsidRDefault="0012320A">
      <w:pPr>
        <w:spacing w:line="240" w:lineRule="auto"/>
      </w:pPr>
      <w:r>
        <w:separator/>
      </w:r>
    </w:p>
  </w:endnote>
  <w:endnote w:type="continuationSeparator" w:id="0">
    <w:p w:rsidR="0012320A" w:rsidRDefault="001232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20A" w:rsidRDefault="0012320A">
      <w:pPr>
        <w:spacing w:after="0"/>
      </w:pPr>
      <w:r>
        <w:separator/>
      </w:r>
    </w:p>
  </w:footnote>
  <w:footnote w:type="continuationSeparator" w:id="0">
    <w:p w:rsidR="0012320A" w:rsidRDefault="001232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0C45E5"/>
    <w:rsid w:val="0012207F"/>
    <w:rsid w:val="0012320A"/>
    <w:rsid w:val="00145F10"/>
    <w:rsid w:val="001F2537"/>
    <w:rsid w:val="002148AC"/>
    <w:rsid w:val="00222073"/>
    <w:rsid w:val="002463E9"/>
    <w:rsid w:val="00410952"/>
    <w:rsid w:val="007F5F6D"/>
    <w:rsid w:val="0097732C"/>
    <w:rsid w:val="00AE038F"/>
    <w:rsid w:val="00CE5B1B"/>
    <w:rsid w:val="00E976CD"/>
    <w:rsid w:val="00ED6CCB"/>
    <w:rsid w:val="00EE53E3"/>
    <w:rsid w:val="00F23026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unhideWhenUsed/>
    <w:qFormat/>
    <w:rsid w:val="00CE5B1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0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195</Words>
  <Characters>1112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Yuliya</cp:lastModifiedBy>
  <cp:revision>145</cp:revision>
  <cp:lastPrinted>2023-11-30T08:34:00Z</cp:lastPrinted>
  <dcterms:created xsi:type="dcterms:W3CDTF">2019-09-26T11:25:00Z</dcterms:created>
  <dcterms:modified xsi:type="dcterms:W3CDTF">2024-09-12T12:09:00Z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